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A71E" w14:textId="62504177" w:rsidR="00B726E3" w:rsidRDefault="00746898">
      <w:r>
        <w:rPr>
          <w:noProof/>
        </w:rPr>
        <w:drawing>
          <wp:inline distT="0" distB="0" distL="0" distR="0" wp14:anchorId="39648988" wp14:editId="60FCEE56">
            <wp:extent cx="22764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6579" w14:textId="67BE570D" w:rsidR="00746898" w:rsidRDefault="00746898">
      <w:r>
        <w:t>C: 318.613.1739</w:t>
      </w:r>
      <w:r>
        <w:tab/>
        <w:t>O: 318.445.7653</w:t>
      </w:r>
    </w:p>
    <w:p w14:paraId="5C9BD993" w14:textId="5393A6AA" w:rsidR="00746898" w:rsidRDefault="00746898">
      <w:r>
        <w:t>F: 318.473.1577</w:t>
      </w:r>
    </w:p>
    <w:p w14:paraId="626DA3B1" w14:textId="50EFA74E" w:rsidR="00746898" w:rsidRDefault="00746898">
      <w:r>
        <w:t>rgmcneal@latterblum.com</w:t>
      </w:r>
    </w:p>
    <w:p w14:paraId="07DC1571" w14:textId="75611E71" w:rsidR="00746898" w:rsidRDefault="00746898">
      <w:r>
        <w:t>4615 Parliament Dr. Ste. 100, Alexandria, LA 71303</w:t>
      </w:r>
    </w:p>
    <w:p w14:paraId="29D9D840" w14:textId="37B91CD3" w:rsidR="00746898" w:rsidRDefault="00746898">
      <w:r>
        <w:t>rodneygmcneal/latter-blum.com</w:t>
      </w:r>
    </w:p>
    <w:sectPr w:rsidR="0074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8"/>
    <w:rsid w:val="00746898"/>
    <w:rsid w:val="00B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5E73"/>
  <w15:chartTrackingRefBased/>
  <w15:docId w15:val="{E3FA4AAA-E69B-42BC-BAED-65838B37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McNeal, Rodney (ALX)</dc:creator>
  <cp:keywords/>
  <dc:description/>
  <cp:lastModifiedBy>McNeal, Rodney (ALX)</cp:lastModifiedBy>
  <cp:revision>1</cp:revision>
  <dcterms:created xsi:type="dcterms:W3CDTF">2022-06-27T20:38:00Z</dcterms:created>
  <dcterms:modified xsi:type="dcterms:W3CDTF">2022-06-27T20:42:00Z</dcterms:modified>
</cp:coreProperties>
</file>